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95" w:rsidRPr="00BD5D95" w:rsidRDefault="00BD5D95" w:rsidP="00BD5D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 w:rsidRPr="00BD5D95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Экстремизм</w:t>
      </w:r>
    </w:p>
    <w:p w:rsidR="00BD5D95" w:rsidRPr="00BD5D95" w:rsidRDefault="00BD5D95" w:rsidP="00BD5D9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BD5D95">
        <w:rPr>
          <w:rFonts w:ascii="Arial" w:eastAsia="Times New Roman" w:hAnsi="Arial" w:cs="Arial"/>
          <w:b/>
          <w:bCs/>
          <w:i/>
          <w:iCs/>
          <w:color w:val="200061"/>
          <w:sz w:val="20"/>
          <w:szCs w:val="20"/>
          <w:lang w:eastAsia="ru-RU"/>
        </w:rPr>
        <w:t>Памятка для родителей </w:t>
      </w:r>
    </w:p>
    <w:p w:rsidR="00BD5D95" w:rsidRPr="00BD5D95" w:rsidRDefault="00BD5D95" w:rsidP="00BD5D9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BD5D95">
        <w:rPr>
          <w:rFonts w:ascii="Arial" w:eastAsia="Times New Roman" w:hAnsi="Arial" w:cs="Arial"/>
          <w:b/>
          <w:bCs/>
          <w:i/>
          <w:iCs/>
          <w:color w:val="990000"/>
          <w:sz w:val="23"/>
          <w:szCs w:val="23"/>
          <w:lang w:eastAsia="ru-RU"/>
        </w:rPr>
        <w:t>Стоп! Экстремизм!</w:t>
      </w:r>
    </w:p>
    <w:p w:rsidR="00BD5D95" w:rsidRPr="00BD5D95" w:rsidRDefault="00BD5D95" w:rsidP="00BD5D9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BD5D95">
        <w:rPr>
          <w:rFonts w:ascii="Arial" w:eastAsia="Times New Roman" w:hAnsi="Arial" w:cs="Arial"/>
          <w:b/>
          <w:bCs/>
          <w:color w:val="200061"/>
          <w:sz w:val="23"/>
          <w:szCs w:val="23"/>
          <w:lang w:eastAsia="ru-RU"/>
        </w:rPr>
        <w:t>          Экстремизм - сегодня одно из наиболее опасных явлений социальной жизни, дестабилизирующих политическую систему и угрожающих жизнедеятельности граждан</w:t>
      </w:r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.</w:t>
      </w:r>
    </w:p>
    <w:p w:rsidR="00BD5D95" w:rsidRPr="00BD5D95" w:rsidRDefault="00BD5D95" w:rsidP="00BD5D9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     Под экстремизмом  понимаются взгляды, учения или системы ценностей, категорически отрицающие существующий и общепринятый комплекс ценностей и при этом выступающие за насильственную смену ценностного комплекса в обществе. Взгляды и учения эти могут быть политические, социальные (культурные), а могут быть и религиозные. Экстремизм проявляется чаще всего в уличных акциях с "</w:t>
      </w:r>
      <w:proofErr w:type="spellStart"/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рукоприкладным</w:t>
      </w:r>
      <w:proofErr w:type="spellEnd"/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" насилием.</w:t>
      </w:r>
    </w:p>
    <w:p w:rsidR="00BD5D95" w:rsidRPr="00BD5D95" w:rsidRDefault="00BD5D95" w:rsidP="00BD5D9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        Экстремизм - сегодня одно из наиболее опасных явлений социальной жизни, дестабилизирующих политическую систему и угрожающих жизнедеятельности граждан.</w:t>
      </w:r>
    </w:p>
    <w:p w:rsidR="00BD5D95" w:rsidRPr="00BD5D95" w:rsidRDefault="00BD5D95" w:rsidP="00BD5D9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 xml:space="preserve">        Экстремизм заявляет о себе, нарушая важнейшие права человека: на жизнь, свободу и безопасность. Он наряду с терроризмом становится одной из важнейших проблем современного мира, что вызывает особые опасения в век высоких военных технологий, когда личность, становится способной направить весь арсенал современных достижений науки для решения собственных целей и задач. Интеллектуальная ограниченность рождает ощущение того, что только я и мое сообщество являются обладателями абсолютной истины, которая видится закрытой и окончательной.               Важнейшей  причиной экстремистского, </w:t>
      </w:r>
      <w:proofErr w:type="spellStart"/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интолерантного</w:t>
      </w:r>
      <w:proofErr w:type="spellEnd"/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 xml:space="preserve">, агрессивного отношения выступает психологический барьер "свой-чужой", страх перед </w:t>
      </w:r>
      <w:proofErr w:type="gramStart"/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непохожим</w:t>
      </w:r>
      <w:proofErr w:type="gramEnd"/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 xml:space="preserve"> на себя. </w:t>
      </w:r>
      <w:proofErr w:type="gramStart"/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Формирование установки на агрессию по отношению к другому происходит в том случае, если человек привык некритично относиться к своим взглядам и поступкам, и считает себя несравнимо  выше других.</w:t>
      </w:r>
      <w:proofErr w:type="gramEnd"/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 xml:space="preserve"> Есть две особенности психики человека, которые служат почвой для образования подобных установок.</w:t>
      </w:r>
      <w:r w:rsidRPr="00BD5D95">
        <w:rPr>
          <w:rFonts w:ascii="Arial" w:eastAsia="Times New Roman" w:hAnsi="Arial" w:cs="Arial"/>
          <w:color w:val="200061"/>
          <w:sz w:val="28"/>
          <w:szCs w:val="28"/>
          <w:lang w:eastAsia="ru-RU"/>
        </w:rPr>
        <w:br/>
        <w:t>     </w:t>
      </w:r>
      <w:r w:rsidRPr="00BD5D95">
        <w:rPr>
          <w:rFonts w:ascii="Arial" w:eastAsia="Times New Roman" w:hAnsi="Arial" w:cs="Arial"/>
          <w:i/>
          <w:iCs/>
          <w:color w:val="200061"/>
          <w:sz w:val="23"/>
          <w:szCs w:val="23"/>
          <w:lang w:eastAsia="ru-RU"/>
        </w:rPr>
        <w:t>Первая</w:t>
      </w:r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 особенность состоит в том, что люди, похожие на нас, кажутся нам привлекательнее, и безопаснее, тех, кто от нас отличается. Принадлежность к какой-то группе людей придает человеку чувство уверенности и собственной значимости. Объединяться люди могут в принципе вокруг любой идеи, даже самой абсурдной. В этом случае "другие" и "не такие" тоже нужны, но чтобы сильнее почувствовать принадлежность к "своим".</w:t>
      </w:r>
      <w:r w:rsidRPr="00BD5D95">
        <w:rPr>
          <w:rFonts w:ascii="Arial" w:eastAsia="Times New Roman" w:hAnsi="Arial" w:cs="Arial"/>
          <w:color w:val="200061"/>
          <w:sz w:val="20"/>
          <w:szCs w:val="20"/>
          <w:lang w:eastAsia="ru-RU"/>
        </w:rPr>
        <w:t> </w:t>
      </w:r>
      <w:r w:rsidRPr="00BD5D95">
        <w:rPr>
          <w:rFonts w:ascii="Arial" w:eastAsia="Times New Roman" w:hAnsi="Arial" w:cs="Arial"/>
          <w:color w:val="200061"/>
          <w:sz w:val="20"/>
          <w:szCs w:val="20"/>
          <w:lang w:eastAsia="ru-RU"/>
        </w:rPr>
        <w:br/>
      </w:r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       </w:t>
      </w:r>
      <w:r w:rsidRPr="00BD5D95">
        <w:rPr>
          <w:rFonts w:ascii="Arial" w:eastAsia="Times New Roman" w:hAnsi="Arial" w:cs="Arial"/>
          <w:i/>
          <w:iCs/>
          <w:color w:val="200061"/>
          <w:sz w:val="23"/>
          <w:szCs w:val="23"/>
          <w:lang w:eastAsia="ru-RU"/>
        </w:rPr>
        <w:t>Вторая</w:t>
      </w:r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> особенность заключается в том, что некоторые люди, сознательно или бессознательно перекладывают ответственность за свою жизнь на кого-то другого. Психологически это срабатывает как способ защиты и самооправдания от собственных неудач. Если это состояние дополняется социально-психологической неустойчивостью, то проявления нетерпимости, агрессии, ксенофобии вплоть до экстремизма могут развиваться в еще более явной степени.</w:t>
      </w:r>
      <w:r w:rsidRPr="00BD5D95">
        <w:rPr>
          <w:rFonts w:ascii="Arial" w:eastAsia="Times New Roman" w:hAnsi="Arial" w:cs="Arial"/>
          <w:color w:val="200061"/>
          <w:sz w:val="28"/>
          <w:szCs w:val="28"/>
          <w:lang w:eastAsia="ru-RU"/>
        </w:rPr>
        <w:br/>
        <w:t>    </w:t>
      </w:r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t xml:space="preserve">Причины роста экстремизма в современном обществе в значительной степени связаны со снижение уровня морального сознания молодежи, ухудшением качества образования, снижением политической и правовой свободы на фоне усилившейся миграции народов из слабо развитых экономически республик и округов в центры России. Различные нравственные и духовные факторы оказывают во многом влияние на появление новых молодежных экстремистских объединений, рост ксенофобии, агрессии, грубости, насилия, хулиганства, преступности на религиозной, </w:t>
      </w:r>
      <w:r w:rsidRPr="00BD5D95">
        <w:rPr>
          <w:rFonts w:ascii="Arial" w:eastAsia="Times New Roman" w:hAnsi="Arial" w:cs="Arial"/>
          <w:color w:val="200061"/>
          <w:sz w:val="23"/>
          <w:szCs w:val="23"/>
          <w:lang w:eastAsia="ru-RU"/>
        </w:rPr>
        <w:lastRenderedPageBreak/>
        <w:t>национальной, политической почве. Решение этих задач - не только миссия правоохранительных органов, но и образовательных учреждений  всех уровней, государственных структур, призванных обеспечивать интеллектуальное и нравственное развитие личности, гарантировать демократические права, снижать риски, вызванные социальными потрясениями и политическими реформами.</w:t>
      </w:r>
    </w:p>
    <w:p w:rsidR="00BD5D95" w:rsidRPr="00BD5D95" w:rsidRDefault="00BD5D95" w:rsidP="00BD5D95">
      <w:pPr>
        <w:shd w:val="clear" w:color="auto" w:fill="FFFFFF"/>
        <w:spacing w:after="0" w:line="293" w:lineRule="atLeast"/>
        <w:ind w:right="175"/>
        <w:jc w:val="both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BD5D9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  </w:t>
      </w:r>
      <w:r w:rsidRPr="00BD5D95">
        <w:rPr>
          <w:rFonts w:ascii="Tahoma" w:eastAsia="Times New Roman" w:hAnsi="Tahoma" w:cs="Tahoma"/>
          <w:b/>
          <w:bCs/>
          <w:i/>
          <w:iCs/>
          <w:color w:val="990000"/>
          <w:sz w:val="23"/>
          <w:szCs w:val="23"/>
          <w:lang w:eastAsia="ru-RU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BD5D95">
        <w:rPr>
          <w:rFonts w:ascii="Tahoma" w:eastAsia="Times New Roman" w:hAnsi="Tahoma" w:cs="Tahoma"/>
          <w:b/>
          <w:bCs/>
          <w:i/>
          <w:iCs/>
          <w:color w:val="990000"/>
          <w:sz w:val="23"/>
          <w:szCs w:val="23"/>
          <w:lang w:eastAsia="ru-RU"/>
        </w:rPr>
        <w:t>разногранности</w:t>
      </w:r>
      <w:proofErr w:type="spellEnd"/>
      <w:r w:rsidRPr="00BD5D95">
        <w:rPr>
          <w:rFonts w:ascii="Tahoma" w:eastAsia="Times New Roman" w:hAnsi="Tahoma" w:cs="Tahoma"/>
          <w:b/>
          <w:bCs/>
          <w:i/>
          <w:iCs/>
          <w:color w:val="990000"/>
          <w:sz w:val="23"/>
          <w:szCs w:val="23"/>
          <w:lang w:eastAsia="ru-RU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  <w:r w:rsidRPr="00BD5D9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BD5D95">
        <w:rPr>
          <w:rFonts w:ascii="Tahoma" w:eastAsia="Times New Roman" w:hAnsi="Tahoma" w:cs="Tahoma"/>
          <w:b/>
          <w:bCs/>
          <w:i/>
          <w:iCs/>
          <w:color w:val="990000"/>
          <w:sz w:val="23"/>
          <w:szCs w:val="23"/>
          <w:lang w:eastAsia="ru-RU"/>
        </w:rPr>
        <w:t>           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6531DB" w:rsidRDefault="006531DB">
      <w:bookmarkStart w:id="0" w:name="_GoBack"/>
      <w:bookmarkEnd w:id="0"/>
    </w:p>
    <w:sectPr w:rsidR="0065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95"/>
    <w:rsid w:val="006531DB"/>
    <w:rsid w:val="00A061E6"/>
    <w:rsid w:val="00BD5D95"/>
    <w:rsid w:val="00C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5D95"/>
    <w:rPr>
      <w:i/>
      <w:iCs/>
    </w:rPr>
  </w:style>
  <w:style w:type="character" w:styleId="a5">
    <w:name w:val="Strong"/>
    <w:basedOn w:val="a0"/>
    <w:uiPriority w:val="22"/>
    <w:qFormat/>
    <w:rsid w:val="00BD5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5D95"/>
    <w:rPr>
      <w:i/>
      <w:iCs/>
    </w:rPr>
  </w:style>
  <w:style w:type="character" w:styleId="a5">
    <w:name w:val="Strong"/>
    <w:basedOn w:val="a0"/>
    <w:uiPriority w:val="22"/>
    <w:qFormat/>
    <w:rsid w:val="00BD5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onlyhonest</dc:creator>
  <cp:lastModifiedBy>onlyhonest</cp:lastModifiedBy>
  <cp:revision>1</cp:revision>
  <dcterms:created xsi:type="dcterms:W3CDTF">2017-12-04T11:38:00Z</dcterms:created>
  <dcterms:modified xsi:type="dcterms:W3CDTF">2017-12-04T11:38:00Z</dcterms:modified>
</cp:coreProperties>
</file>